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3544"/>
      </w:tblGrid>
      <w:tr w:rsidR="00A52558" w:rsidRPr="00A52558" w:rsidTr="00970BC7">
        <w:tc>
          <w:tcPr>
            <w:tcW w:w="3261" w:type="dxa"/>
          </w:tcPr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52558">
              <w:rPr>
                <w:rFonts w:ascii="Times New Roman" w:hAnsi="Times New Roman" w:cs="Times New Roman"/>
                <w:b/>
              </w:rPr>
              <w:t xml:space="preserve">«Рассмотрено»  </w:t>
            </w: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A52558">
              <w:rPr>
                <w:rFonts w:ascii="Times New Roman" w:hAnsi="Times New Roman" w:cs="Times New Roman"/>
                <w:b/>
                <w:i/>
              </w:rPr>
              <w:t xml:space="preserve">Руководитель МО </w:t>
            </w: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  <w:i/>
              </w:rPr>
            </w:pP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52558">
              <w:rPr>
                <w:rFonts w:ascii="Times New Roman" w:hAnsi="Times New Roman" w:cs="Times New Roman"/>
                <w:b/>
              </w:rPr>
              <w:t xml:space="preserve"> ______</w:t>
            </w:r>
            <w:proofErr w:type="gramStart"/>
            <w:r w:rsidRPr="00A52558">
              <w:rPr>
                <w:rFonts w:ascii="Times New Roman" w:hAnsi="Times New Roman" w:cs="Times New Roman"/>
                <w:b/>
              </w:rPr>
              <w:t>_  /</w:t>
            </w:r>
            <w:proofErr w:type="gramEnd"/>
            <w:r w:rsidRPr="00A52558">
              <w:rPr>
                <w:rFonts w:ascii="Times New Roman" w:hAnsi="Times New Roman" w:cs="Times New Roman"/>
                <w:b/>
              </w:rPr>
              <w:t>Лазарева Е.П./</w:t>
            </w: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52558">
              <w:rPr>
                <w:rFonts w:ascii="Times New Roman" w:hAnsi="Times New Roman" w:cs="Times New Roman"/>
                <w:b/>
              </w:rPr>
              <w:t xml:space="preserve">Протокол №____ от </w:t>
            </w: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A52558" w:rsidRPr="00A52558" w:rsidRDefault="00514073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«____»______________2021</w:t>
            </w:r>
            <w:r w:rsidR="00A52558" w:rsidRPr="00A52558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3402" w:type="dxa"/>
          </w:tcPr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52558"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52558">
              <w:rPr>
                <w:rFonts w:ascii="Times New Roman" w:hAnsi="Times New Roman" w:cs="Times New Roman"/>
                <w:b/>
              </w:rPr>
              <w:t>Заместитель директора по УВР МОУ «</w:t>
            </w:r>
            <w:proofErr w:type="spellStart"/>
            <w:r w:rsidRPr="00A52558">
              <w:rPr>
                <w:rFonts w:ascii="Times New Roman" w:hAnsi="Times New Roman" w:cs="Times New Roman"/>
                <w:b/>
              </w:rPr>
              <w:t>Ухотская</w:t>
            </w:r>
            <w:proofErr w:type="spellEnd"/>
            <w:r w:rsidRPr="00A52558">
              <w:rPr>
                <w:rFonts w:ascii="Times New Roman" w:hAnsi="Times New Roman" w:cs="Times New Roman"/>
                <w:b/>
              </w:rPr>
              <w:t xml:space="preserve"> СШ» </w:t>
            </w: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52558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52558">
              <w:rPr>
                <w:rFonts w:ascii="Times New Roman" w:hAnsi="Times New Roman" w:cs="Times New Roman"/>
                <w:b/>
              </w:rPr>
              <w:t xml:space="preserve">________/ </w:t>
            </w:r>
            <w:proofErr w:type="spellStart"/>
            <w:r w:rsidRPr="00A52558">
              <w:rPr>
                <w:rFonts w:ascii="Times New Roman" w:hAnsi="Times New Roman" w:cs="Times New Roman"/>
                <w:b/>
              </w:rPr>
              <w:t>Овчинникова</w:t>
            </w:r>
            <w:proofErr w:type="spellEnd"/>
            <w:r w:rsidRPr="00A52558">
              <w:rPr>
                <w:rFonts w:ascii="Times New Roman" w:hAnsi="Times New Roman" w:cs="Times New Roman"/>
                <w:b/>
              </w:rPr>
              <w:t xml:space="preserve"> В.А./  </w:t>
            </w: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52558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A52558" w:rsidRPr="00A52558" w:rsidRDefault="00514073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«____»______________2021</w:t>
            </w:r>
            <w:r w:rsidR="00A52558" w:rsidRPr="00A52558">
              <w:rPr>
                <w:rFonts w:ascii="Times New Roman" w:hAnsi="Times New Roman" w:cs="Times New Roman"/>
                <w:b/>
              </w:rPr>
              <w:t xml:space="preserve">г                        </w:t>
            </w:r>
          </w:p>
        </w:tc>
        <w:tc>
          <w:tcPr>
            <w:tcW w:w="3544" w:type="dxa"/>
          </w:tcPr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52558">
              <w:rPr>
                <w:rFonts w:ascii="Times New Roman" w:hAnsi="Times New Roman" w:cs="Times New Roman"/>
                <w:b/>
              </w:rPr>
              <w:t>«Утверждено»</w:t>
            </w: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52558">
              <w:rPr>
                <w:rFonts w:ascii="Times New Roman" w:hAnsi="Times New Roman" w:cs="Times New Roman"/>
                <w:b/>
              </w:rPr>
              <w:t>директор МОУ</w:t>
            </w: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52558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A52558">
              <w:rPr>
                <w:rFonts w:ascii="Times New Roman" w:hAnsi="Times New Roman" w:cs="Times New Roman"/>
                <w:b/>
              </w:rPr>
              <w:t>Ухотская</w:t>
            </w:r>
            <w:proofErr w:type="spellEnd"/>
            <w:r w:rsidRPr="00A52558">
              <w:rPr>
                <w:rFonts w:ascii="Times New Roman" w:hAnsi="Times New Roman" w:cs="Times New Roman"/>
                <w:b/>
              </w:rPr>
              <w:t xml:space="preserve"> СШ»</w:t>
            </w: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52558">
              <w:rPr>
                <w:rFonts w:ascii="Times New Roman" w:hAnsi="Times New Roman" w:cs="Times New Roman"/>
                <w:b/>
              </w:rPr>
              <w:t>________/Кожевникова Г.А. /</w:t>
            </w: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A52558" w:rsidRPr="00A52558" w:rsidRDefault="00514073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b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b/>
              </w:rPr>
              <w:t>_____________2021</w:t>
            </w:r>
            <w:r w:rsidR="00A52558" w:rsidRPr="00A52558">
              <w:rPr>
                <w:rFonts w:ascii="Times New Roman" w:hAnsi="Times New Roman" w:cs="Times New Roman"/>
                <w:b/>
              </w:rPr>
              <w:t xml:space="preserve">г                        </w:t>
            </w: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A52558" w:rsidRPr="00A52558" w:rsidRDefault="00A52558" w:rsidP="00970BC7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A52558" w:rsidRPr="00A52558" w:rsidRDefault="00A52558" w:rsidP="00A52558">
      <w:pPr>
        <w:contextualSpacing/>
        <w:rPr>
          <w:rFonts w:ascii="Times New Roman" w:hAnsi="Times New Roman" w:cs="Times New Roman"/>
        </w:rPr>
      </w:pPr>
    </w:p>
    <w:p w:rsidR="00A52558" w:rsidRPr="00A52558" w:rsidRDefault="00A52558" w:rsidP="00A52558">
      <w:pPr>
        <w:contextualSpacing/>
        <w:rPr>
          <w:rFonts w:ascii="Times New Roman" w:hAnsi="Times New Roman" w:cs="Times New Roman"/>
        </w:rPr>
      </w:pPr>
    </w:p>
    <w:p w:rsidR="00A52558" w:rsidRPr="00A52558" w:rsidRDefault="00A52558" w:rsidP="00A52558">
      <w:pPr>
        <w:contextualSpacing/>
        <w:rPr>
          <w:rFonts w:ascii="Times New Roman" w:hAnsi="Times New Roman" w:cs="Times New Roman"/>
        </w:rPr>
      </w:pPr>
    </w:p>
    <w:p w:rsidR="00A52558" w:rsidRPr="00A52558" w:rsidRDefault="00A52558" w:rsidP="00A52558">
      <w:pPr>
        <w:contextualSpacing/>
        <w:rPr>
          <w:rFonts w:ascii="Times New Roman" w:hAnsi="Times New Roman" w:cs="Times New Roman"/>
        </w:rPr>
      </w:pPr>
    </w:p>
    <w:p w:rsidR="00A52558" w:rsidRPr="00A52558" w:rsidRDefault="00A52558" w:rsidP="00A52558">
      <w:pPr>
        <w:contextualSpacing/>
        <w:rPr>
          <w:rFonts w:ascii="Times New Roman" w:hAnsi="Times New Roman" w:cs="Times New Roman"/>
        </w:rPr>
      </w:pPr>
    </w:p>
    <w:p w:rsidR="00A52558" w:rsidRPr="00A52558" w:rsidRDefault="00A52558" w:rsidP="00A52558">
      <w:pPr>
        <w:contextualSpacing/>
        <w:rPr>
          <w:rFonts w:ascii="Times New Roman" w:hAnsi="Times New Roman" w:cs="Times New Roman"/>
        </w:rPr>
      </w:pPr>
    </w:p>
    <w:p w:rsidR="00A52558" w:rsidRPr="00A52558" w:rsidRDefault="00A52558" w:rsidP="00A52558">
      <w:pPr>
        <w:contextualSpacing/>
        <w:rPr>
          <w:rFonts w:ascii="Times New Roman" w:hAnsi="Times New Roman" w:cs="Times New Roman"/>
        </w:rPr>
      </w:pPr>
    </w:p>
    <w:p w:rsidR="00A52558" w:rsidRPr="00A52558" w:rsidRDefault="00A52558" w:rsidP="00A52558">
      <w:pPr>
        <w:contextualSpacing/>
        <w:rPr>
          <w:rFonts w:ascii="Times New Roman" w:hAnsi="Times New Roman" w:cs="Times New Roman"/>
        </w:rPr>
      </w:pPr>
    </w:p>
    <w:p w:rsidR="00A52558" w:rsidRPr="00A52558" w:rsidRDefault="00A52558" w:rsidP="00A52558">
      <w:pPr>
        <w:contextualSpacing/>
        <w:rPr>
          <w:rFonts w:ascii="Times New Roman" w:hAnsi="Times New Roman" w:cs="Times New Roman"/>
        </w:rPr>
      </w:pPr>
    </w:p>
    <w:p w:rsidR="00A52558" w:rsidRPr="00A52558" w:rsidRDefault="00A52558" w:rsidP="00A52558">
      <w:pPr>
        <w:contextualSpacing/>
        <w:rPr>
          <w:rFonts w:ascii="Times New Roman" w:hAnsi="Times New Roman" w:cs="Times New Roman"/>
        </w:rPr>
      </w:pP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558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558">
        <w:rPr>
          <w:rFonts w:ascii="Times New Roman" w:hAnsi="Times New Roman" w:cs="Times New Roman"/>
          <w:b/>
          <w:sz w:val="28"/>
          <w:szCs w:val="28"/>
        </w:rPr>
        <w:t xml:space="preserve"> по биологии</w:t>
      </w: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A5255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558">
        <w:rPr>
          <w:rFonts w:ascii="Times New Roman" w:hAnsi="Times New Roman" w:cs="Times New Roman"/>
          <w:b/>
          <w:sz w:val="28"/>
          <w:szCs w:val="28"/>
        </w:rPr>
        <w:t>учителя биологии</w:t>
      </w: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558">
        <w:rPr>
          <w:rFonts w:ascii="Times New Roman" w:hAnsi="Times New Roman" w:cs="Times New Roman"/>
          <w:b/>
          <w:sz w:val="28"/>
          <w:szCs w:val="28"/>
        </w:rPr>
        <w:t xml:space="preserve">муниципального общеобразовательного учреждения </w:t>
      </w: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55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52558">
        <w:rPr>
          <w:rFonts w:ascii="Times New Roman" w:hAnsi="Times New Roman" w:cs="Times New Roman"/>
          <w:b/>
          <w:sz w:val="28"/>
          <w:szCs w:val="28"/>
        </w:rPr>
        <w:t>Ухотская</w:t>
      </w:r>
      <w:proofErr w:type="spellEnd"/>
      <w:r w:rsidRPr="00A52558">
        <w:rPr>
          <w:rFonts w:ascii="Times New Roman" w:hAnsi="Times New Roman" w:cs="Times New Roman"/>
          <w:b/>
          <w:sz w:val="28"/>
          <w:szCs w:val="28"/>
        </w:rPr>
        <w:t xml:space="preserve"> средняя школа», </w:t>
      </w: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2558">
        <w:rPr>
          <w:rFonts w:ascii="Times New Roman" w:hAnsi="Times New Roman" w:cs="Times New Roman"/>
          <w:b/>
          <w:sz w:val="28"/>
          <w:szCs w:val="28"/>
        </w:rPr>
        <w:t>Черноковой</w:t>
      </w:r>
      <w:proofErr w:type="spellEnd"/>
      <w:r w:rsidRPr="00A52558">
        <w:rPr>
          <w:rFonts w:ascii="Times New Roman" w:hAnsi="Times New Roman" w:cs="Times New Roman"/>
          <w:b/>
          <w:sz w:val="28"/>
          <w:szCs w:val="28"/>
        </w:rPr>
        <w:t xml:space="preserve"> Екатерины Николаевны, </w:t>
      </w: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558">
        <w:rPr>
          <w:rFonts w:ascii="Times New Roman" w:hAnsi="Times New Roman" w:cs="Times New Roman"/>
          <w:b/>
          <w:sz w:val="28"/>
          <w:szCs w:val="28"/>
        </w:rPr>
        <w:t>первой квалификационной категории</w:t>
      </w: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558" w:rsidRDefault="00A52558" w:rsidP="00A5255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52558" w:rsidRDefault="00A52558" w:rsidP="00A5255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52558" w:rsidRDefault="00A52558" w:rsidP="00A5255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52558" w:rsidRPr="00A52558" w:rsidRDefault="00A52558" w:rsidP="00A5255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52558" w:rsidRPr="00A52558" w:rsidRDefault="00A52558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558" w:rsidRPr="00A52558" w:rsidRDefault="00514073" w:rsidP="00A525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="00A52558" w:rsidRPr="00A5255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52558" w:rsidRDefault="00A52558" w:rsidP="00F74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469A" w:rsidRDefault="009E4C72" w:rsidP="00F74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Рабочая программа по биологии </w:t>
      </w:r>
      <w:r w:rsidR="00F74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 </w:t>
      </w:r>
      <w:proofErr w:type="spellStart"/>
      <w:r w:rsidR="00F74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F74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7469A" w:rsidRPr="009E11C5" w:rsidRDefault="00F7469A" w:rsidP="00F7469A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E1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14073" w:rsidRPr="00514073" w:rsidRDefault="00514073" w:rsidP="00514073">
      <w:pPr>
        <w:jc w:val="both"/>
        <w:rPr>
          <w:rFonts w:ascii="Times New Roman" w:hAnsi="Times New Roman" w:cs="Times New Roman"/>
          <w:sz w:val="24"/>
          <w:szCs w:val="24"/>
        </w:rPr>
      </w:pPr>
      <w:r w:rsidRPr="00514073">
        <w:rPr>
          <w:rFonts w:ascii="Times New Roman" w:hAnsi="Times New Roman" w:cs="Times New Roman"/>
          <w:sz w:val="24"/>
          <w:szCs w:val="24"/>
        </w:rPr>
        <w:t>Рабочая прогр</w:t>
      </w:r>
      <w:r>
        <w:rPr>
          <w:rFonts w:ascii="Times New Roman" w:hAnsi="Times New Roman" w:cs="Times New Roman"/>
          <w:sz w:val="24"/>
          <w:szCs w:val="24"/>
        </w:rPr>
        <w:t>амма по биологии для учащихся 11</w:t>
      </w:r>
      <w:r w:rsidRPr="005140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4073">
        <w:rPr>
          <w:rFonts w:ascii="Times New Roman" w:hAnsi="Times New Roman" w:cs="Times New Roman"/>
          <w:sz w:val="24"/>
          <w:szCs w:val="24"/>
        </w:rPr>
        <w:t>класса  разработана</w:t>
      </w:r>
      <w:proofErr w:type="gramEnd"/>
      <w:r w:rsidRPr="00514073">
        <w:rPr>
          <w:rFonts w:ascii="Times New Roman" w:hAnsi="Times New Roman" w:cs="Times New Roman"/>
          <w:sz w:val="24"/>
          <w:szCs w:val="24"/>
        </w:rPr>
        <w:t xml:space="preserve"> на основе следующих нормативных документов:</w:t>
      </w:r>
    </w:p>
    <w:p w:rsidR="00514073" w:rsidRPr="00514073" w:rsidRDefault="00514073" w:rsidP="0051407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14073">
        <w:rPr>
          <w:rFonts w:ascii="Times New Roman" w:hAnsi="Times New Roman" w:cs="Times New Roman"/>
          <w:sz w:val="24"/>
          <w:szCs w:val="24"/>
        </w:rPr>
        <w:t>Федерального Закона Российской Федерации «Об образовании в РФ» №273 – ФЗ от 29.12.2012</w:t>
      </w:r>
    </w:p>
    <w:p w:rsidR="00514073" w:rsidRPr="00514073" w:rsidRDefault="00514073" w:rsidP="0051407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073">
        <w:rPr>
          <w:rFonts w:ascii="Times New Roman" w:hAnsi="Times New Roman" w:cs="Times New Roman"/>
          <w:sz w:val="24"/>
          <w:szCs w:val="24"/>
        </w:rPr>
        <w:t>Федерального компонента государственного образовательного стандарта основного общего образования (Приказ Министерства образования и науки РФ от 05.03.2004г. №1089);</w:t>
      </w:r>
    </w:p>
    <w:p w:rsidR="00514073" w:rsidRPr="00514073" w:rsidRDefault="00514073" w:rsidP="00514073">
      <w:pPr>
        <w:numPr>
          <w:ilvl w:val="0"/>
          <w:numId w:val="11"/>
        </w:numPr>
        <w:tabs>
          <w:tab w:val="left" w:pos="11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073">
        <w:rPr>
          <w:rFonts w:ascii="Times New Roman" w:hAnsi="Times New Roman" w:cs="Times New Roman"/>
          <w:sz w:val="24"/>
          <w:szCs w:val="24"/>
        </w:rPr>
        <w:t>Авторской  программой</w:t>
      </w:r>
      <w:proofErr w:type="gramEnd"/>
      <w:r w:rsidRPr="00514073">
        <w:rPr>
          <w:rFonts w:ascii="Times New Roman" w:hAnsi="Times New Roman" w:cs="Times New Roman"/>
          <w:sz w:val="24"/>
          <w:szCs w:val="24"/>
        </w:rPr>
        <w:t xml:space="preserve">  Н.И. Сонина  для 5-11 классов (профильный уровень)</w:t>
      </w:r>
    </w:p>
    <w:p w:rsidR="00514073" w:rsidRPr="00514073" w:rsidRDefault="00514073" w:rsidP="0051407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073">
        <w:rPr>
          <w:rFonts w:ascii="Times New Roman" w:hAnsi="Times New Roman" w:cs="Times New Roman"/>
          <w:sz w:val="24"/>
          <w:szCs w:val="24"/>
        </w:rPr>
        <w:t>Н.И. Сонин. «Биология. Рабочие программы. 5-11 классы»</w:t>
      </w:r>
    </w:p>
    <w:p w:rsidR="00514073" w:rsidRPr="00514073" w:rsidRDefault="00514073" w:rsidP="0051407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073">
        <w:rPr>
          <w:rFonts w:ascii="Times New Roman" w:hAnsi="Times New Roman" w:cs="Times New Roman"/>
          <w:sz w:val="24"/>
          <w:szCs w:val="24"/>
        </w:rPr>
        <w:t>Основной общеобразовательной программы основного общего образования МОУ «</w:t>
      </w:r>
      <w:proofErr w:type="spellStart"/>
      <w:r w:rsidRPr="00514073">
        <w:rPr>
          <w:rFonts w:ascii="Times New Roman" w:hAnsi="Times New Roman" w:cs="Times New Roman"/>
          <w:sz w:val="24"/>
          <w:szCs w:val="24"/>
        </w:rPr>
        <w:t>Ухотская</w:t>
      </w:r>
      <w:proofErr w:type="spellEnd"/>
      <w:r w:rsidRPr="00514073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514073" w:rsidRPr="00514073" w:rsidRDefault="00514073" w:rsidP="0051407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073">
        <w:rPr>
          <w:rFonts w:ascii="Times New Roman" w:hAnsi="Times New Roman" w:cs="Times New Roman"/>
          <w:sz w:val="24"/>
          <w:szCs w:val="24"/>
        </w:rPr>
        <w:t>Учебного плана МОУ «</w:t>
      </w:r>
      <w:proofErr w:type="spellStart"/>
      <w:r w:rsidRPr="00514073">
        <w:rPr>
          <w:rFonts w:ascii="Times New Roman" w:hAnsi="Times New Roman" w:cs="Times New Roman"/>
          <w:sz w:val="24"/>
          <w:szCs w:val="24"/>
        </w:rPr>
        <w:t>Ухотская</w:t>
      </w:r>
      <w:proofErr w:type="spellEnd"/>
      <w:r w:rsidRPr="00514073">
        <w:rPr>
          <w:rFonts w:ascii="Times New Roman" w:hAnsi="Times New Roman" w:cs="Times New Roman"/>
          <w:sz w:val="24"/>
          <w:szCs w:val="24"/>
        </w:rPr>
        <w:t xml:space="preserve"> СШ» </w:t>
      </w:r>
    </w:p>
    <w:p w:rsidR="00514073" w:rsidRPr="00514073" w:rsidRDefault="00514073" w:rsidP="0051407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073">
        <w:rPr>
          <w:rFonts w:ascii="Times New Roman" w:hAnsi="Times New Roman" w:cs="Times New Roman"/>
          <w:sz w:val="24"/>
          <w:szCs w:val="24"/>
        </w:rPr>
        <w:t>Годового календарного учебного графика МОУ «</w:t>
      </w:r>
      <w:proofErr w:type="spellStart"/>
      <w:r w:rsidRPr="00514073">
        <w:rPr>
          <w:rFonts w:ascii="Times New Roman" w:hAnsi="Times New Roman" w:cs="Times New Roman"/>
          <w:sz w:val="24"/>
          <w:szCs w:val="24"/>
        </w:rPr>
        <w:t>Ухотская</w:t>
      </w:r>
      <w:proofErr w:type="spellEnd"/>
      <w:r w:rsidRPr="00514073">
        <w:rPr>
          <w:rFonts w:ascii="Times New Roman" w:hAnsi="Times New Roman" w:cs="Times New Roman"/>
          <w:sz w:val="24"/>
          <w:szCs w:val="24"/>
        </w:rPr>
        <w:t xml:space="preserve"> СШ» </w:t>
      </w:r>
    </w:p>
    <w:p w:rsidR="00514073" w:rsidRPr="00514073" w:rsidRDefault="00514073" w:rsidP="005140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073" w:rsidRPr="00514073" w:rsidRDefault="00514073" w:rsidP="00514073">
      <w:pPr>
        <w:shd w:val="clear" w:color="auto" w:fill="FFFFFF"/>
        <w:ind w:firstLine="326"/>
        <w:jc w:val="both"/>
        <w:rPr>
          <w:rFonts w:ascii="Times New Roman" w:hAnsi="Times New Roman" w:cs="Times New Roman"/>
          <w:sz w:val="24"/>
          <w:szCs w:val="24"/>
        </w:rPr>
      </w:pPr>
      <w:r w:rsidRPr="00514073">
        <w:rPr>
          <w:rFonts w:ascii="Times New Roman" w:hAnsi="Times New Roman" w:cs="Times New Roman"/>
          <w:b/>
          <w:sz w:val="24"/>
          <w:szCs w:val="24"/>
        </w:rPr>
        <w:t>Программа по биологии адресована</w:t>
      </w:r>
      <w:r w:rsidRPr="00514073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>ащимся 11</w:t>
      </w:r>
      <w:r w:rsidRPr="00514073">
        <w:rPr>
          <w:rFonts w:ascii="Times New Roman" w:hAnsi="Times New Roman" w:cs="Times New Roman"/>
          <w:sz w:val="24"/>
          <w:szCs w:val="24"/>
        </w:rPr>
        <w:t xml:space="preserve"> класса ориентирована для работы по учебнику для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514073">
        <w:rPr>
          <w:rFonts w:ascii="Times New Roman" w:hAnsi="Times New Roman" w:cs="Times New Roman"/>
          <w:sz w:val="24"/>
          <w:szCs w:val="24"/>
        </w:rPr>
        <w:t>-го класса (</w:t>
      </w:r>
      <w:proofErr w:type="gramStart"/>
      <w:r w:rsidRPr="00514073">
        <w:rPr>
          <w:rFonts w:ascii="Times New Roman" w:hAnsi="Times New Roman" w:cs="Times New Roman"/>
          <w:sz w:val="24"/>
          <w:szCs w:val="24"/>
        </w:rPr>
        <w:t>авторы  В.Б.</w:t>
      </w:r>
      <w:proofErr w:type="gramEnd"/>
      <w:r w:rsidRPr="00514073">
        <w:rPr>
          <w:rFonts w:ascii="Times New Roman" w:hAnsi="Times New Roman" w:cs="Times New Roman"/>
          <w:sz w:val="24"/>
          <w:szCs w:val="24"/>
        </w:rPr>
        <w:t xml:space="preserve"> Захаров, </w:t>
      </w:r>
      <w:proofErr w:type="spellStart"/>
      <w:r w:rsidRPr="00514073">
        <w:rPr>
          <w:rFonts w:ascii="Times New Roman" w:hAnsi="Times New Roman" w:cs="Times New Roman"/>
          <w:sz w:val="24"/>
          <w:szCs w:val="24"/>
        </w:rPr>
        <w:t>С.Г.Мамонтов</w:t>
      </w:r>
      <w:proofErr w:type="spellEnd"/>
      <w:r w:rsidRPr="0051407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14073">
        <w:rPr>
          <w:rFonts w:ascii="Times New Roman" w:hAnsi="Times New Roman" w:cs="Times New Roman"/>
          <w:sz w:val="24"/>
          <w:szCs w:val="24"/>
        </w:rPr>
        <w:t>Н.И.Сонин</w:t>
      </w:r>
      <w:proofErr w:type="spellEnd"/>
      <w:r w:rsidRPr="00514073">
        <w:rPr>
          <w:rFonts w:ascii="Times New Roman" w:hAnsi="Times New Roman" w:cs="Times New Roman"/>
          <w:sz w:val="24"/>
          <w:szCs w:val="24"/>
        </w:rPr>
        <w:t xml:space="preserve">). В соответствии с </w:t>
      </w:r>
      <w:proofErr w:type="gramStart"/>
      <w:r w:rsidRPr="00514073">
        <w:rPr>
          <w:rFonts w:ascii="Times New Roman" w:hAnsi="Times New Roman" w:cs="Times New Roman"/>
          <w:sz w:val="24"/>
          <w:szCs w:val="24"/>
        </w:rPr>
        <w:t>федеральным  базисным</w:t>
      </w:r>
      <w:proofErr w:type="gramEnd"/>
      <w:r w:rsidRPr="00514073">
        <w:rPr>
          <w:rFonts w:ascii="Times New Roman" w:hAnsi="Times New Roman" w:cs="Times New Roman"/>
          <w:sz w:val="24"/>
          <w:szCs w:val="24"/>
        </w:rPr>
        <w:t xml:space="preserve">  учебным  планом  для основного   общего  образования  программа рассчитана на преподавание курса биологии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514073">
        <w:rPr>
          <w:rFonts w:ascii="Times New Roman" w:hAnsi="Times New Roman" w:cs="Times New Roman"/>
          <w:sz w:val="24"/>
          <w:szCs w:val="24"/>
        </w:rPr>
        <w:t xml:space="preserve"> классе в объеме 2 часа в неделю 68 часов в год.</w:t>
      </w:r>
    </w:p>
    <w:p w:rsidR="00514073" w:rsidRPr="00514073" w:rsidRDefault="00514073" w:rsidP="005140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обучения биологии в 11</w:t>
      </w:r>
      <w:r w:rsidRPr="00514073">
        <w:rPr>
          <w:rFonts w:ascii="Times New Roman" w:hAnsi="Times New Roman" w:cs="Times New Roman"/>
          <w:b/>
          <w:sz w:val="24"/>
          <w:szCs w:val="24"/>
        </w:rPr>
        <w:t xml:space="preserve"> классе:</w:t>
      </w:r>
    </w:p>
    <w:p w:rsidR="00514073" w:rsidRPr="00514073" w:rsidRDefault="00514073" w:rsidP="0051407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 знаний </w:t>
      </w: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514073" w:rsidRPr="00514073" w:rsidRDefault="00514073" w:rsidP="0051407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умениями </w:t>
      </w: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514073" w:rsidRPr="00514073" w:rsidRDefault="00514073" w:rsidP="0051407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</w:t>
      </w:r>
      <w:proofErr w:type="gramStart"/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 с</w:t>
      </w:r>
      <w:proofErr w:type="gramEnd"/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различными источниками информации;</w:t>
      </w:r>
    </w:p>
    <w:p w:rsidR="00514073" w:rsidRPr="00514073" w:rsidRDefault="00514073" w:rsidP="0051407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F7469A" w:rsidRPr="00514073" w:rsidRDefault="00514073" w:rsidP="0051407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приобретенных знаний и умений в повседневной жизни </w:t>
      </w: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5140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F7469A" w:rsidRDefault="00F7469A" w:rsidP="00F746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4"/>
          <w:b/>
          <w:bCs/>
          <w:color w:val="000000"/>
        </w:rPr>
        <w:t>Планируемые результаты изучения курса биологии в 11 классе.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В результате изучения био</w:t>
      </w:r>
      <w:r>
        <w:rPr>
          <w:rStyle w:val="c2"/>
          <w:color w:val="000000"/>
        </w:rPr>
        <w:t xml:space="preserve">логии в средней общей школе 11 </w:t>
      </w:r>
      <w:proofErr w:type="gramStart"/>
      <w:r>
        <w:rPr>
          <w:rStyle w:val="c2"/>
          <w:color w:val="000000"/>
        </w:rPr>
        <w:t>класса  учащиеся</w:t>
      </w:r>
      <w:proofErr w:type="gramEnd"/>
      <w:r>
        <w:rPr>
          <w:rStyle w:val="c2"/>
          <w:color w:val="000000"/>
        </w:rPr>
        <w:t xml:space="preserve"> должны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знать/понимать: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lastRenderedPageBreak/>
        <w:t>•        основные положения биологических теорий (синтетическая теория эволюции; теория антропогенеза); учений (о путях и направлениях эволюции; В. И. Вернадского о биосфере);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•        сущность законов; гипотез (сущности и происхождения жизни, происхождения человека);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•        имена великих ученых и их вклад в формирование современной естественно-научной картины мира;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 xml:space="preserve">•        строение биологических </w:t>
      </w:r>
      <w:proofErr w:type="spellStart"/>
      <w:proofErr w:type="gramStart"/>
      <w:r>
        <w:rPr>
          <w:rStyle w:val="c2"/>
          <w:color w:val="000000"/>
        </w:rPr>
        <w:t>объектов:структуру</w:t>
      </w:r>
      <w:proofErr w:type="spellEnd"/>
      <w:proofErr w:type="gramEnd"/>
      <w:r>
        <w:rPr>
          <w:rStyle w:val="c2"/>
          <w:color w:val="000000"/>
        </w:rPr>
        <w:t xml:space="preserve"> вида и экосистем;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•        сущность биологических процессов и явлений: искусственного, движущего и стабилизирующего отбора; географического и экологического видообразования; влияния элементарных факторов эволюции на генофонд популяции; формирования приспособленности к среде обитания; круговорота веществ и превращения энергии в экосистемах и биосфере; эволюции биосферы;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•        использование современных достижений биологии;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уметь: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•        объяснять роль биологических теорий, идей, принципов, гипотез в формировании современной естественнонаучной картины мира и научного мировоззрения; единство живой и неживой природы, родство живых организмов; взаимосвязи организмов и окружающей среды; эволюцию видов, человека, биосферы; единство человеческих рас; причины устойчивости и смены экосистем; необходимость сохранения многообразия видов;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•        решать биологические задачи разной сложности;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•        составлять схемы путей переноса веществ и энергии в экосистемах (цепи питания, пищевые сети);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>•        выявлять приспособления организмов к среде обитания; ароморфозы и идиоадаптации у растений и животных; отличительные признаки живого (у отдельных организмов); абиотические и биотические компоненты экосистем; взаимосвязи организмов в экосистеме; антропогенные изменения в экосистемах своего региона;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</w:rPr>
        <w:t xml:space="preserve">•        сравнивать биологические объекты (экосистемы и </w:t>
      </w:r>
      <w:proofErr w:type="spellStart"/>
      <w:r>
        <w:rPr>
          <w:rStyle w:val="c2"/>
          <w:color w:val="000000"/>
        </w:rPr>
        <w:t>агроэкосистемы</w:t>
      </w:r>
      <w:proofErr w:type="spellEnd"/>
      <w:r>
        <w:rPr>
          <w:rStyle w:val="c2"/>
          <w:color w:val="000000"/>
        </w:rPr>
        <w:t xml:space="preserve">); процессы и явления (формы естественного отбора; искусственный и естественный отбор; способы видообразования; макро- и </w:t>
      </w:r>
      <w:proofErr w:type="spellStart"/>
      <w:r>
        <w:rPr>
          <w:rStyle w:val="c2"/>
          <w:color w:val="000000"/>
        </w:rPr>
        <w:t>микроэволюцию</w:t>
      </w:r>
      <w:proofErr w:type="spellEnd"/>
      <w:r>
        <w:rPr>
          <w:rStyle w:val="c2"/>
          <w:color w:val="000000"/>
        </w:rPr>
        <w:t>; пути и направления эволюции) и делать выводы на основе сравнения;</w:t>
      </w:r>
    </w:p>
    <w:p w:rsidR="00514073" w:rsidRDefault="00514073" w:rsidP="00514073">
      <w:pPr>
        <w:pStyle w:val="c5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•        анализировать и оценивать различные гипотезы происхождения жизни и человека; глобальные антропогенные изменения в биосфере.</w:t>
      </w:r>
    </w:p>
    <w:p w:rsidR="00514073" w:rsidRDefault="00514073" w:rsidP="00514073">
      <w:pPr>
        <w:pStyle w:val="c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Style w:val="c10"/>
          <w:b/>
          <w:bCs/>
          <w:color w:val="000000"/>
        </w:rPr>
        <w:t>Общеучебные</w:t>
      </w:r>
      <w:proofErr w:type="spellEnd"/>
      <w:r>
        <w:rPr>
          <w:rStyle w:val="c10"/>
          <w:b/>
          <w:bCs/>
          <w:color w:val="000000"/>
        </w:rPr>
        <w:t xml:space="preserve"> умения, навыки и способы деятельности</w:t>
      </w:r>
    </w:p>
    <w:p w:rsidR="00514073" w:rsidRDefault="00514073" w:rsidP="00514073">
      <w:pPr>
        <w:pStyle w:val="c25"/>
        <w:shd w:val="clear" w:color="auto" w:fill="FFFFFF"/>
        <w:spacing w:before="0" w:beforeAutospacing="0" w:after="0" w:afterAutospacing="0"/>
        <w:ind w:left="284" w:hanging="284"/>
        <w:jc w:val="both"/>
        <w:rPr>
          <w:rStyle w:val="c7"/>
          <w:color w:val="000000"/>
        </w:rPr>
      </w:pPr>
      <w:r>
        <w:rPr>
          <w:rStyle w:val="c7"/>
          <w:color w:val="000000"/>
        </w:rPr>
        <w:t xml:space="preserve">Примерная </w:t>
      </w:r>
      <w:proofErr w:type="gramStart"/>
      <w:r>
        <w:rPr>
          <w:rStyle w:val="c7"/>
          <w:color w:val="000000"/>
        </w:rPr>
        <w:t>программа  предусматривает</w:t>
      </w:r>
      <w:proofErr w:type="gramEnd"/>
      <w:r>
        <w:rPr>
          <w:rStyle w:val="c7"/>
          <w:color w:val="000000"/>
        </w:rPr>
        <w:t xml:space="preserve"> формирование у учащихся </w:t>
      </w:r>
      <w:proofErr w:type="spellStart"/>
      <w:r>
        <w:rPr>
          <w:rStyle w:val="c7"/>
          <w:color w:val="000000"/>
        </w:rPr>
        <w:t>общеучебных</w:t>
      </w:r>
      <w:proofErr w:type="spellEnd"/>
      <w:r>
        <w:rPr>
          <w:rStyle w:val="c7"/>
          <w:color w:val="000000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«Биология» на ступени среднего (полного) общего образования на баз</w:t>
      </w:r>
      <w:r>
        <w:rPr>
          <w:rStyle w:val="c7"/>
          <w:color w:val="000000"/>
        </w:rPr>
        <w:t xml:space="preserve">овом уровне являются: </w:t>
      </w:r>
      <w:r>
        <w:rPr>
          <w:rStyle w:val="c7"/>
          <w:color w:val="000000"/>
        </w:rPr>
        <w:t xml:space="preserve">сравнение </w:t>
      </w:r>
      <w:proofErr w:type="gramStart"/>
      <w:r>
        <w:rPr>
          <w:rStyle w:val="c7"/>
          <w:color w:val="000000"/>
        </w:rPr>
        <w:t>объектов,  анализ</w:t>
      </w:r>
      <w:proofErr w:type="gramEnd"/>
      <w:r>
        <w:rPr>
          <w:rStyle w:val="c7"/>
          <w:color w:val="000000"/>
        </w:rPr>
        <w:t>, оценка, поиск информации в различных источниках.</w:t>
      </w:r>
    </w:p>
    <w:p w:rsidR="00514073" w:rsidRPr="00514073" w:rsidRDefault="00514073" w:rsidP="00514073">
      <w:pPr>
        <w:shd w:val="clear" w:color="auto" w:fill="FFFFFF"/>
        <w:spacing w:after="0" w:line="240" w:lineRule="auto"/>
        <w:ind w:left="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учебного предмета</w:t>
      </w:r>
    </w:p>
    <w:p w:rsidR="008200CA" w:rsidRDefault="008200CA" w:rsidP="00514073">
      <w:pPr>
        <w:shd w:val="clear" w:color="auto" w:fill="FFFFFF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20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Учение об эволюции органического мира (</w:t>
      </w:r>
      <w:proofErr w:type="gramStart"/>
      <w:r w:rsidRPr="00820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  часо</w:t>
      </w:r>
      <w:r w:rsidRPr="00820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20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14073" w:rsidRPr="00514073" w:rsidRDefault="00514073" w:rsidP="00514073">
      <w:pPr>
        <w:shd w:val="clear" w:color="auto" w:fill="FFFFFF"/>
        <w:spacing w:after="0" w:line="240" w:lineRule="auto"/>
        <w:ind w:left="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Развитие биологии в </w:t>
      </w:r>
      <w:proofErr w:type="spellStart"/>
      <w:r w:rsidRPr="005140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додарвиновский</w:t>
      </w:r>
      <w:proofErr w:type="spellEnd"/>
      <w:r w:rsidRPr="005140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период</w:t>
      </w:r>
    </w:p>
    <w:p w:rsidR="00514073" w:rsidRPr="00514073" w:rsidRDefault="00514073" w:rsidP="0051407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биологии в </w:t>
      </w:r>
      <w:proofErr w:type="spellStart"/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додарвиновский</w:t>
      </w:r>
      <w:proofErr w:type="spellEnd"/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период. Господство в науке представлений об «изначальной целесообразности» и неизменности живой природы. Работы К. Линнея по систематике растений и животных. Эволюционная теория Ж. Б. Ламарка.</w:t>
      </w:r>
    </w:p>
    <w:p w:rsidR="00514073" w:rsidRPr="00514073" w:rsidRDefault="00514073" w:rsidP="005140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Ч. Дарвина о происхождении видов путем естественного отбора</w:t>
      </w:r>
    </w:p>
    <w:p w:rsidR="00514073" w:rsidRPr="00514073" w:rsidRDefault="00514073" w:rsidP="00514073">
      <w:pPr>
        <w:shd w:val="clear" w:color="auto" w:fill="FFFFFF"/>
        <w:spacing w:after="0" w:line="240" w:lineRule="auto"/>
        <w:ind w:left="4" w:right="4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 Учение Ч. Дарвина о естественном отборе. Вид — элементарная эволюционная единица. Всеобщая индивидуальная изменчивость и избыточная численность потомства. Борьба за существование и естественный отбор.</w:t>
      </w:r>
    </w:p>
    <w:p w:rsidR="00514073" w:rsidRPr="00514073" w:rsidRDefault="00514073" w:rsidP="00514073">
      <w:pPr>
        <w:shd w:val="clear" w:color="auto" w:fill="FFFFFF"/>
        <w:spacing w:after="0" w:line="240" w:lineRule="auto"/>
        <w:ind w:left="4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Приспособленность организмов к условиям внешней среды как результат действия естественного отбора.</w:t>
      </w:r>
    </w:p>
    <w:p w:rsidR="00514073" w:rsidRDefault="00514073" w:rsidP="00514073">
      <w:pPr>
        <w:shd w:val="clear" w:color="auto" w:fill="FFFFFF"/>
        <w:spacing w:after="0" w:line="240" w:lineRule="auto"/>
        <w:ind w:left="14" w:right="38" w:firstLine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Приспособительные особенности строения, окраски тела и поведения животных. Забота о потомстве. Физиологические адаптации.</w:t>
      </w:r>
    </w:p>
    <w:p w:rsidR="008200CA" w:rsidRPr="00514073" w:rsidRDefault="008200CA" w:rsidP="00514073">
      <w:pPr>
        <w:shd w:val="clear" w:color="auto" w:fill="FFFFFF"/>
        <w:spacing w:after="0" w:line="240" w:lineRule="auto"/>
        <w:ind w:left="14" w:right="38" w:firstLine="278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820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органического мира (7 часов)</w:t>
      </w:r>
    </w:p>
    <w:p w:rsidR="00514073" w:rsidRPr="00514073" w:rsidRDefault="00514073" w:rsidP="00514073">
      <w:pPr>
        <w:shd w:val="clear" w:color="auto" w:fill="FFFFFF"/>
        <w:spacing w:after="0" w:line="240" w:lineRule="auto"/>
        <w:ind w:left="14" w:right="38" w:firstLine="27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5140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Микроэволюция</w:t>
      </w:r>
      <w:proofErr w:type="spellEnd"/>
      <w:r w:rsidRPr="005140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514073" w:rsidRPr="00514073" w:rsidRDefault="00514073" w:rsidP="00514073">
      <w:pPr>
        <w:shd w:val="clear" w:color="auto" w:fill="FFFFFF"/>
        <w:spacing w:after="0" w:line="240" w:lineRule="auto"/>
        <w:ind w:left="24" w:right="24" w:firstLine="27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как генетически изолированная система; репродуктивная изоляция и ее механизмы. Популяционная структура вида; экологические и генетические характеристики популяций. Популяция — элементарная эволюционная единица. Пути и скорость видообразования; географическое и экологическое видообразование.</w:t>
      </w:r>
    </w:p>
    <w:p w:rsidR="00514073" w:rsidRPr="00514073" w:rsidRDefault="00514073" w:rsidP="0051407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и практические работы</w:t>
      </w:r>
    </w:p>
    <w:p w:rsidR="00514073" w:rsidRPr="00514073" w:rsidRDefault="00514073" w:rsidP="005140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приспособленности организмов к среде обитания.</w:t>
      </w:r>
    </w:p>
    <w:p w:rsidR="00514073" w:rsidRPr="00514073" w:rsidRDefault="00514073" w:rsidP="005140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изменчивости, критериев вида, результатов искусственного отбора на сортах культурных растений.</w:t>
      </w:r>
    </w:p>
    <w:p w:rsidR="00514073" w:rsidRPr="00514073" w:rsidRDefault="00514073" w:rsidP="00514073">
      <w:pPr>
        <w:shd w:val="clear" w:color="auto" w:fill="FFFFFF"/>
        <w:spacing w:after="0" w:line="240" w:lineRule="auto"/>
        <w:ind w:left="4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Биологические последствия адаптации. Макроэволюции.</w:t>
      </w:r>
    </w:p>
    <w:p w:rsidR="00514073" w:rsidRDefault="00514073" w:rsidP="00514073">
      <w:pPr>
        <w:shd w:val="clear" w:color="auto" w:fill="FFFFFF"/>
        <w:spacing w:after="0" w:line="240" w:lineRule="auto"/>
        <w:ind w:left="34" w:right="14" w:firstLine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Главные направления эволюционного процесса. Биологический прогресс и биологический регресс (А. Н. </w:t>
      </w:r>
      <w:proofErr w:type="spellStart"/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Северцов</w:t>
      </w:r>
      <w:proofErr w:type="spellEnd"/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Пути достижения биологического прогресса. Основные закономерности эволюции: дивергенция, конвергенция, параллелизм, правила эволюции групп организмов. Результаты эволюции: многообразие видов, органическая целесообразность, постепенное усложнение организации.</w:t>
      </w:r>
    </w:p>
    <w:p w:rsidR="008200CA" w:rsidRDefault="008200CA" w:rsidP="00514073">
      <w:pPr>
        <w:shd w:val="clear" w:color="auto" w:fill="FFFFFF"/>
        <w:spacing w:after="0" w:line="240" w:lineRule="auto"/>
        <w:ind w:left="34" w:right="14" w:firstLine="27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0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Происхождение человека (8 часов)</w:t>
      </w:r>
    </w:p>
    <w:p w:rsidR="008200CA" w:rsidRPr="00514073" w:rsidRDefault="008200CA" w:rsidP="00514073">
      <w:pPr>
        <w:shd w:val="clear" w:color="auto" w:fill="FFFFFF"/>
        <w:spacing w:after="0" w:line="240" w:lineRule="auto"/>
        <w:ind w:left="34" w:right="14" w:firstLine="278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820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Биосфера, её структура и функции (3 часа)</w:t>
      </w:r>
    </w:p>
    <w:p w:rsidR="00514073" w:rsidRPr="00514073" w:rsidRDefault="00514073" w:rsidP="00514073">
      <w:pPr>
        <w:shd w:val="clear" w:color="auto" w:fill="FFFFFF"/>
        <w:spacing w:after="0" w:line="240" w:lineRule="auto"/>
        <w:ind w:left="3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Биосфера, ее структура и функции</w:t>
      </w:r>
    </w:p>
    <w:p w:rsidR="00514073" w:rsidRDefault="00514073" w:rsidP="00514073">
      <w:pPr>
        <w:shd w:val="clear" w:color="auto" w:fill="FFFFFF"/>
        <w:spacing w:after="0" w:line="240" w:lineRule="auto"/>
        <w:ind w:left="28" w:right="4" w:firstLine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Биосфера — живая оболочка планеты. Структура биосферы. Компоненты биосферы: живое вещество, видовой состав, разнообразие и вклад в биомассу; </w:t>
      </w:r>
      <w:proofErr w:type="spellStart"/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биокосное</w:t>
      </w:r>
      <w:proofErr w:type="spellEnd"/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косное вещество биосферы (Б. И. Вернадский). Круговорот веществ в природе. Естественные сообщества живых организмов. Биогеоценозы. Компоненты биогеоценозов: продуценты, </w:t>
      </w:r>
      <w:proofErr w:type="spellStart"/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редуценты</w:t>
      </w:r>
      <w:proofErr w:type="spellEnd"/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Биоценозы: видовое разнообразие, плотность популяций, биомасса.</w:t>
      </w:r>
    </w:p>
    <w:p w:rsidR="008200CA" w:rsidRPr="00514073" w:rsidRDefault="008200CA" w:rsidP="00514073">
      <w:pPr>
        <w:shd w:val="clear" w:color="auto" w:fill="FFFFFF"/>
        <w:spacing w:after="0" w:line="240" w:lineRule="auto"/>
        <w:ind w:left="28" w:right="4" w:firstLine="278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820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Жизнь в сообществах. Основы экологии (12 часов)</w:t>
      </w:r>
    </w:p>
    <w:p w:rsidR="00514073" w:rsidRPr="00514073" w:rsidRDefault="00514073" w:rsidP="00514073">
      <w:pPr>
        <w:shd w:val="clear" w:color="auto" w:fill="FFFFFF"/>
        <w:spacing w:after="0" w:line="240" w:lineRule="auto"/>
        <w:ind w:left="18" w:firstLine="27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Абиотические факторы среды. Роль температуры, освещенности, влажности и других факторов в жизнедеятельности сообществ. Интенсивность действия фактора среды; ограничивающий фактор. Взаимодействие факторов среды, пределы выносливости. Биотические факторы среды. Цепи и сети питания. Экологические пирамиды: чисел, биомассы, энергии. Смена биоценозов. Причины смены биоценозов; формирование новых сообществ. Формы взаимоотношений между организмами. Позитивные отношения — симбиоз: мутуализм, кооперация, комменсализм. Антибиотические отношения: хищничество, паразитизм, конкуренция. Нейтральные отношения — нейтрализм.</w:t>
      </w:r>
    </w:p>
    <w:p w:rsidR="00514073" w:rsidRPr="00514073" w:rsidRDefault="00514073" w:rsidP="00514073">
      <w:pPr>
        <w:shd w:val="clear" w:color="auto" w:fill="FFFFFF"/>
        <w:spacing w:after="0" w:line="240" w:lineRule="auto"/>
        <w:ind w:left="284" w:hanging="2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■        </w:t>
      </w:r>
      <w:r w:rsidRPr="00514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Лабораторные и практические работы</w:t>
      </w:r>
    </w:p>
    <w:p w:rsidR="00514073" w:rsidRPr="00514073" w:rsidRDefault="00514073" w:rsidP="00514073">
      <w:pPr>
        <w:shd w:val="clear" w:color="auto" w:fill="FFFFFF"/>
        <w:spacing w:after="0" w:line="240" w:lineRule="auto"/>
        <w:ind w:left="284" w:hanging="2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 схем</w:t>
      </w:r>
      <w:proofErr w:type="gramEnd"/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передачи  веществ  и  энергии (цепей питания).</w:t>
      </w:r>
    </w:p>
    <w:p w:rsidR="00514073" w:rsidRPr="00514073" w:rsidRDefault="00514073" w:rsidP="005140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описание экосистемы своей местности, выявление типов взаимодействия разных видов в данной экосистеме.</w:t>
      </w:r>
    </w:p>
    <w:p w:rsidR="00514073" w:rsidRDefault="008200CA" w:rsidP="0051407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Биосфера и человек. Ноосфера (5 часов)</w:t>
      </w:r>
      <w:r w:rsidRPr="00820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4073"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ресурсы и их использование. Антропогенные факторы воздействия на биоценозы (роль человека в природе); последствия хозяйственной деятельности человека. Проблемы рационального природопользования, охраны природы: защита от загрязнений, сохранение эталонов и памятников природы, обеспечение природными ресурсами населения планеты.</w:t>
      </w:r>
    </w:p>
    <w:p w:rsidR="00514073" w:rsidRPr="00514073" w:rsidRDefault="00514073" w:rsidP="00514073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карт заповедных территорий нашей страны.</w:t>
      </w:r>
    </w:p>
    <w:p w:rsidR="00514073" w:rsidRPr="00514073" w:rsidRDefault="00514073" w:rsidP="00514073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</w:t>
      </w:r>
    </w:p>
    <w:p w:rsidR="00514073" w:rsidRDefault="00514073" w:rsidP="00514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оценка последствий деятельности человека в экосистемах.</w:t>
      </w:r>
    </w:p>
    <w:p w:rsidR="008200CA" w:rsidRPr="00514073" w:rsidRDefault="008200CA" w:rsidP="008200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20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Бионика (3 часа)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20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Повторение (6 часов)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часов – 68 часов</w:t>
      </w:r>
    </w:p>
    <w:p w:rsidR="00514073" w:rsidRPr="008200CA" w:rsidRDefault="008200CA" w:rsidP="008200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работы – 4.</w:t>
      </w: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r w:rsidRPr="00514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Лабораторные и практические работы – 4.</w:t>
      </w:r>
    </w:p>
    <w:p w:rsidR="00514073" w:rsidRDefault="00F35D58" w:rsidP="00514073">
      <w:pPr>
        <w:spacing w:after="0" w:line="240" w:lineRule="auto"/>
        <w:ind w:left="708" w:firstLine="1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5D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Календарно-тематическое планирование </w:t>
      </w:r>
    </w:p>
    <w:p w:rsidR="00514073" w:rsidRPr="00514073" w:rsidRDefault="00514073" w:rsidP="00514073">
      <w:pPr>
        <w:spacing w:after="0" w:line="240" w:lineRule="auto"/>
        <w:ind w:left="708" w:firstLine="1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567"/>
        <w:gridCol w:w="709"/>
        <w:gridCol w:w="7655"/>
        <w:gridCol w:w="2126"/>
      </w:tblGrid>
      <w:tr w:rsidR="00514073" w:rsidRPr="00F23B21" w:rsidTr="00CA09BC">
        <w:tc>
          <w:tcPr>
            <w:tcW w:w="567" w:type="dxa"/>
          </w:tcPr>
          <w:p w:rsidR="00514073" w:rsidRPr="00F23B21" w:rsidRDefault="00514073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09" w:type="dxa"/>
          </w:tcPr>
          <w:p w:rsidR="00514073" w:rsidRPr="00F23B21" w:rsidRDefault="00514073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655" w:type="dxa"/>
          </w:tcPr>
          <w:p w:rsidR="00514073" w:rsidRPr="00F23B21" w:rsidRDefault="00514073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514073" w:rsidRPr="00F23B21" w:rsidRDefault="00514073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Примечание (использование оборудования Точки роста)</w:t>
            </w:r>
          </w:p>
        </w:tc>
      </w:tr>
      <w:tr w:rsidR="008200CA" w:rsidRPr="00F23B21" w:rsidTr="00CA09BC">
        <w:tc>
          <w:tcPr>
            <w:tcW w:w="567" w:type="dxa"/>
          </w:tcPr>
          <w:p w:rsidR="008200CA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200CA" w:rsidRPr="00F23B21" w:rsidRDefault="008200CA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8200CA" w:rsidRPr="00F23B21" w:rsidRDefault="00DC28C8" w:rsidP="00DC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Введение. ТБ в кабинете биологии.</w:t>
            </w:r>
          </w:p>
        </w:tc>
        <w:tc>
          <w:tcPr>
            <w:tcW w:w="2126" w:type="dxa"/>
          </w:tcPr>
          <w:p w:rsidR="008200CA" w:rsidRPr="00F23B21" w:rsidRDefault="008200CA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F66E6A">
        <w:tc>
          <w:tcPr>
            <w:tcW w:w="11057" w:type="dxa"/>
            <w:gridSpan w:val="4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Раздел 1. Вид</w:t>
            </w:r>
            <w:r w:rsidRPr="00F23B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bookmarkStart w:id="0" w:name="_GoBack"/>
            <w:r w:rsidRPr="00F23B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 1. История эволюционных идей</w:t>
            </w:r>
            <w:bookmarkEnd w:id="0"/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эволюционных идей.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 биологии</w:t>
            </w:r>
            <w:proofErr w:type="gramEnd"/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додарвиновский</w:t>
            </w:r>
            <w:proofErr w:type="spellEnd"/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период.   Значение работ </w:t>
            </w:r>
            <w:proofErr w:type="spellStart"/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К.Линнея</w:t>
            </w:r>
            <w:proofErr w:type="spellEnd"/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3B21">
              <w:rPr>
                <w:rStyle w:val="c2"/>
                <w:color w:val="000000"/>
              </w:rPr>
              <w:t>Эволюционная</w:t>
            </w:r>
            <w:r w:rsidRPr="00F23B21">
              <w:rPr>
                <w:rStyle w:val="c2"/>
                <w:color w:val="000000"/>
              </w:rPr>
              <w:t xml:space="preserve"> т</w:t>
            </w:r>
            <w:r w:rsidRPr="00F23B21">
              <w:rPr>
                <w:rStyle w:val="c2"/>
                <w:color w:val="000000"/>
              </w:rPr>
              <w:t>еория</w:t>
            </w:r>
            <w:r w:rsidRPr="00F23B21">
              <w:rPr>
                <w:rStyle w:val="c2"/>
                <w:color w:val="000000"/>
              </w:rPr>
              <w:t xml:space="preserve"> </w:t>
            </w:r>
            <w:proofErr w:type="spellStart"/>
            <w:r w:rsidRPr="00F23B21">
              <w:rPr>
                <w:rStyle w:val="c2"/>
                <w:color w:val="000000"/>
              </w:rPr>
              <w:t>Ж.Б.Ламарка</w:t>
            </w:r>
            <w:proofErr w:type="spellEnd"/>
            <w:r w:rsidRPr="00F23B21">
              <w:rPr>
                <w:rStyle w:val="c2"/>
                <w:color w:val="000000"/>
              </w:rPr>
              <w:t>.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Предпосылки возникновения учения </w:t>
            </w:r>
            <w:proofErr w:type="spellStart"/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Ч.Дарвина</w:t>
            </w:r>
            <w:proofErr w:type="spellEnd"/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Эволюционная теория Ч. Дарвина. Искусственный отбор.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Эволюционная теория: борьба за существование и естественный отбор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эволюционной теории в. формировании естественнонаучной картины мира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A73D7E">
        <w:tc>
          <w:tcPr>
            <w:tcW w:w="11057" w:type="dxa"/>
            <w:gridSpan w:val="4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 2. Современное эволюционное учение</w:t>
            </w: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B2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Вид, его критерии.  </w:t>
            </w:r>
            <w:r w:rsidRPr="00F23B21">
              <w:rPr>
                <w:rStyle w:val="c2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Л/Р №1  « описание особей вида по морфологическому критерию»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Популяция    -структурная единица вида, единица эволюции.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Синтетическая теория эволюции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Движущие силы эволюции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Движущий и стабилизирующий естественный отбор.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Адаптации  организмов к условиям обитания.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Видообразование как результат эволюции.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Практическая работа №1 «В</w:t>
            </w:r>
            <w:r w:rsidRPr="00F23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ыявление приспособлений организмов к среде обитания»</w:t>
            </w:r>
          </w:p>
        </w:tc>
        <w:tc>
          <w:tcPr>
            <w:tcW w:w="2126" w:type="dxa"/>
          </w:tcPr>
          <w:p w:rsidR="00DC28C8" w:rsidRPr="00F23B21" w:rsidRDefault="00F23B21" w:rsidP="00F2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экологии</w:t>
            </w:r>
          </w:p>
          <w:p w:rsidR="00F23B21" w:rsidRPr="00F23B21" w:rsidRDefault="00F23B21" w:rsidP="00F2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датчики</w:t>
            </w: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3B21">
              <w:rPr>
                <w:rStyle w:val="c2"/>
                <w:color w:val="000000"/>
              </w:rPr>
              <w:t>Сохранение</w:t>
            </w:r>
            <w:r w:rsidRPr="00F23B21">
              <w:rPr>
                <w:rStyle w:val="c2"/>
                <w:color w:val="000000"/>
              </w:rPr>
              <w:t xml:space="preserve"> </w:t>
            </w:r>
            <w:r w:rsidRPr="00F23B21">
              <w:rPr>
                <w:rStyle w:val="c2"/>
                <w:color w:val="000000"/>
              </w:rPr>
              <w:t>многообразия</w:t>
            </w:r>
            <w:r w:rsidRPr="00F23B21">
              <w:rPr>
                <w:rStyle w:val="c2"/>
                <w:color w:val="000000"/>
              </w:rPr>
              <w:t xml:space="preserve"> </w:t>
            </w:r>
            <w:r w:rsidRPr="00F23B21">
              <w:rPr>
                <w:rStyle w:val="c2"/>
                <w:color w:val="000000"/>
              </w:rPr>
              <w:t>видов как основа устойчивого развития биосферы.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F23B21">
              <w:rPr>
                <w:color w:val="000000"/>
                <w:shd w:val="clear" w:color="auto" w:fill="FFFFFF"/>
              </w:rPr>
              <w:t>Обобщение по теме «</w:t>
            </w:r>
            <w:proofErr w:type="spellStart"/>
            <w:r w:rsidRPr="00F23B21">
              <w:rPr>
                <w:color w:val="000000"/>
                <w:shd w:val="clear" w:color="auto" w:fill="FFFFFF"/>
              </w:rPr>
              <w:t>Микроэволюция</w:t>
            </w:r>
            <w:proofErr w:type="spellEnd"/>
            <w:r w:rsidRPr="00F23B21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F23B21">
              <w:rPr>
                <w:color w:val="000000"/>
                <w:shd w:val="clear" w:color="auto" w:fill="FFFFFF"/>
              </w:rPr>
              <w:t>Главные направления эволюционного процесса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F23B21">
              <w:rPr>
                <w:color w:val="000000"/>
                <w:shd w:val="clear" w:color="auto" w:fill="FFFFFF"/>
              </w:rPr>
              <w:t>Урок-семинар по теме «Главные направления эволюционного процесса»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F23B21">
              <w:rPr>
                <w:color w:val="000000"/>
                <w:shd w:val="clear" w:color="auto" w:fill="FFFFFF"/>
              </w:rPr>
              <w:t>Биологический прогресс и биологический регресс. Причины вымирания видов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F23B21">
              <w:rPr>
                <w:color w:val="000000"/>
                <w:shd w:val="clear" w:color="auto" w:fill="FFFFFF"/>
              </w:rPr>
              <w:t>Доказательства    эволюции органического мира.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F23B21">
              <w:rPr>
                <w:color w:val="000000"/>
                <w:shd w:val="clear" w:color="auto" w:fill="FFFFFF"/>
              </w:rPr>
              <w:t>Обобщающий урок  по теме «Эволюционное учение»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DC28C8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F23B21">
              <w:rPr>
                <w:color w:val="000000"/>
                <w:shd w:val="clear" w:color="auto" w:fill="FFFFFF"/>
              </w:rPr>
              <w:t>Проверочная работа по теме «Эволюционное учение»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EB637F">
        <w:tc>
          <w:tcPr>
            <w:tcW w:w="11057" w:type="dxa"/>
            <w:gridSpan w:val="4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 3. Происхождение жизни на Земле</w:t>
            </w: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Развитие представлений о возникновении жизни.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Гипотезы о происхождении жизни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 xml:space="preserve">Современные представления о </w:t>
            </w:r>
            <w:r w:rsidRPr="00F23B21">
              <w:rPr>
                <w:color w:val="000000"/>
                <w:shd w:val="clear" w:color="auto" w:fill="FFFFFF"/>
              </w:rPr>
              <w:t>возникновении жизни. Теория Опарина-</w:t>
            </w:r>
            <w:proofErr w:type="spellStart"/>
            <w:r w:rsidRPr="00F23B21">
              <w:rPr>
                <w:color w:val="000000"/>
                <w:shd w:val="clear" w:color="auto" w:fill="FFFFFF"/>
              </w:rPr>
              <w:t>Холдейна</w:t>
            </w:r>
            <w:proofErr w:type="spellEnd"/>
            <w:r w:rsidRPr="00F23B21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Эволюция растительного мира</w:t>
            </w:r>
          </w:p>
        </w:tc>
        <w:tc>
          <w:tcPr>
            <w:tcW w:w="2126" w:type="dxa"/>
          </w:tcPr>
          <w:p w:rsidR="00DC28C8" w:rsidRPr="00F23B21" w:rsidRDefault="00F23B21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 xml:space="preserve">Коллекции </w:t>
            </w: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Эволюция  животного мира</w:t>
            </w:r>
          </w:p>
        </w:tc>
        <w:tc>
          <w:tcPr>
            <w:tcW w:w="2126" w:type="dxa"/>
          </w:tcPr>
          <w:p w:rsidR="00DC28C8" w:rsidRPr="00F23B21" w:rsidRDefault="00F23B21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 xml:space="preserve">Коллекции </w:t>
            </w:r>
          </w:p>
        </w:tc>
      </w:tr>
      <w:tr w:rsidR="00DC28C8" w:rsidRPr="00F23B21" w:rsidTr="00CA09BC">
        <w:tc>
          <w:tcPr>
            <w:tcW w:w="567" w:type="dxa"/>
          </w:tcPr>
          <w:p w:rsidR="00DC28C8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DC28C8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Обобщающий урок по теме «Развитие жизни на Земле»</w:t>
            </w:r>
          </w:p>
        </w:tc>
        <w:tc>
          <w:tcPr>
            <w:tcW w:w="2126" w:type="dxa"/>
          </w:tcPr>
          <w:p w:rsidR="00DC28C8" w:rsidRPr="00F23B21" w:rsidRDefault="00DC28C8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523302">
        <w:tc>
          <w:tcPr>
            <w:tcW w:w="11057" w:type="dxa"/>
            <w:gridSpan w:val="4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 4. Происхождение человека</w:t>
            </w: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Гипотезы происхождения человека.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Положение человека в системе животного мира.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Эволюция  человека, основные этапы.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proofErr w:type="gramStart"/>
            <w:r w:rsidRPr="00F23B21">
              <w:rPr>
                <w:rStyle w:val="c2"/>
                <w:color w:val="000000"/>
                <w:shd w:val="clear" w:color="auto" w:fill="FFFFFF"/>
              </w:rPr>
              <w:t>Эволюция  человека</w:t>
            </w:r>
            <w:proofErr w:type="gramEnd"/>
            <w:r w:rsidRPr="00F23B21">
              <w:rPr>
                <w:rStyle w:val="c2"/>
                <w:color w:val="000000"/>
                <w:shd w:val="clear" w:color="auto" w:fill="FFFFFF"/>
              </w:rPr>
              <w:t>.  </w:t>
            </w:r>
            <w:r w:rsidRPr="00F23B21">
              <w:rPr>
                <w:rStyle w:val="c22"/>
                <w:i/>
                <w:iCs/>
                <w:color w:val="000000"/>
                <w:shd w:val="clear" w:color="auto" w:fill="FFFFFF"/>
              </w:rPr>
              <w:t>Л/р №2  «выявление признаков сходства зародышей человека и других млекопитающих как доказательство родства»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Расы человека. Происхождение человеческих рас.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Видовое единство человечества.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Проверочная работа «Развитие жизни на Земле. Происхождение человека»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185789">
        <w:tc>
          <w:tcPr>
            <w:tcW w:w="11057" w:type="dxa"/>
            <w:gridSpan w:val="4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Раздел 2. Экосистемы</w:t>
            </w:r>
            <w:r w:rsidRPr="00F23B2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F23B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5. Экологические факторы</w:t>
            </w: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Организм и среда. предмет и задачи экологии.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Экологические факторы среды, их значение в жизни организмов.</w:t>
            </w:r>
          </w:p>
        </w:tc>
        <w:tc>
          <w:tcPr>
            <w:tcW w:w="2126" w:type="dxa"/>
          </w:tcPr>
          <w:p w:rsidR="00CA09BC" w:rsidRPr="00F23B21" w:rsidRDefault="00F23B21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экологии (датчик влажности, углекислого газа и кислорода)</w:t>
            </w: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Закономерности влияния экологических факторов на организмы.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Взаимоотношения между организмами. Межвидовые отношения.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Урок-семинар «Экологические факторы»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524764">
        <w:tc>
          <w:tcPr>
            <w:tcW w:w="11057" w:type="dxa"/>
            <w:gridSpan w:val="4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6. Структура  экосистем</w:t>
            </w: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Видовая и пространственная структура экосистем.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Пищевые связи, круговорот веществ       и превращение энергии в экосистемах.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rStyle w:val="c2"/>
                <w:color w:val="000000"/>
                <w:shd w:val="clear" w:color="auto" w:fill="FFFFFF"/>
              </w:rPr>
              <w:t>Пищевые связи. </w:t>
            </w:r>
            <w:r w:rsidRPr="00F23B21">
              <w:rPr>
                <w:rStyle w:val="c22"/>
                <w:i/>
                <w:iCs/>
                <w:color w:val="000000"/>
                <w:shd w:val="clear" w:color="auto" w:fill="FFFFFF"/>
              </w:rPr>
              <w:t>Л/р №3 «Составление схем передачи вещества и энергии в экосистеме»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Причины    устойчивости   и смены   экосистем.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Игра «Биотоп»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Влияние человека на экосистемы.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Практическая работа №2 «В</w:t>
            </w:r>
            <w:r w:rsidRPr="00F23B21">
              <w:rPr>
                <w:color w:val="000000"/>
                <w:shd w:val="clear" w:color="auto" w:fill="FFFFFF"/>
              </w:rPr>
              <w:t>ыявление антропогенных изменений в экосистемах своей местности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 xml:space="preserve">Искусственные сообщества - </w:t>
            </w:r>
            <w:proofErr w:type="spellStart"/>
            <w:r w:rsidRPr="00F23B21">
              <w:rPr>
                <w:color w:val="000000"/>
                <w:shd w:val="clear" w:color="auto" w:fill="FFFFFF"/>
              </w:rPr>
              <w:t>агроценозы</w:t>
            </w:r>
            <w:proofErr w:type="spellEnd"/>
            <w:r w:rsidRPr="00F23B21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 xml:space="preserve">Практическая работа №3 «Сравнительная характеристика природных экосистем и </w:t>
            </w:r>
            <w:proofErr w:type="spellStart"/>
            <w:r w:rsidRPr="00F23B21">
              <w:rPr>
                <w:color w:val="000000"/>
                <w:shd w:val="clear" w:color="auto" w:fill="FFFFFF"/>
              </w:rPr>
              <w:t>агроэкосистем</w:t>
            </w:r>
            <w:proofErr w:type="spellEnd"/>
            <w:r w:rsidRPr="00F23B21">
              <w:rPr>
                <w:color w:val="000000"/>
                <w:shd w:val="clear" w:color="auto" w:fill="FFFFFF"/>
              </w:rPr>
              <w:t xml:space="preserve"> своей местности». Экскурсия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Обобщающий урок  «С</w:t>
            </w:r>
            <w:r w:rsidRPr="00F23B21">
              <w:rPr>
                <w:color w:val="000000"/>
                <w:shd w:val="clear" w:color="auto" w:fill="FFFFFF"/>
              </w:rPr>
              <w:t>труктура экосистем»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087E8D">
        <w:tc>
          <w:tcPr>
            <w:tcW w:w="11057" w:type="dxa"/>
            <w:gridSpan w:val="4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7. Биосфера – глобальная экосистема</w:t>
            </w: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3B21">
              <w:rPr>
                <w:rStyle w:val="c2"/>
                <w:color w:val="000000"/>
              </w:rPr>
              <w:t xml:space="preserve">Биосфера – </w:t>
            </w:r>
            <w:r w:rsidRPr="00F23B21">
              <w:rPr>
                <w:rStyle w:val="c2"/>
                <w:color w:val="000000"/>
              </w:rPr>
              <w:t>глобальная</w:t>
            </w:r>
            <w:r w:rsidRPr="00F23B21">
              <w:rPr>
                <w:rStyle w:val="c2"/>
                <w:color w:val="000000"/>
              </w:rPr>
              <w:t xml:space="preserve"> </w:t>
            </w:r>
            <w:r w:rsidRPr="00F23B21">
              <w:rPr>
                <w:rStyle w:val="c2"/>
                <w:color w:val="000000"/>
              </w:rPr>
              <w:t>экосистема. Состав и структура биосферы.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Роль    живых организмов   в биосфере. Биомасса Земли.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Биологический круговорот веществ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Обобщающий урок «Биосфера»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2F082B">
        <w:tc>
          <w:tcPr>
            <w:tcW w:w="11057" w:type="dxa"/>
            <w:gridSpan w:val="4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8. Биосфера и человек</w:t>
            </w: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Биосфера     и человек. Глобальные экологические проблемы и пути их решения.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Последствия деятельности человека для окружающей среды.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Правила поведения в природной среде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Охрана природы и рациональное использование природных ресурсов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Обобщающий урок «экосистемы»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Проверочная работа «Экосистемы»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1011D6">
        <w:tc>
          <w:tcPr>
            <w:tcW w:w="11057" w:type="dxa"/>
            <w:gridSpan w:val="4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Заключение</w:t>
            </w: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Обобщение знаний по курсу биологии 11 класса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Выполнение заданий ЕГЭ по теме «</w:t>
            </w:r>
            <w:proofErr w:type="spellStart"/>
            <w:r w:rsidRPr="00F23B21">
              <w:rPr>
                <w:color w:val="000000"/>
                <w:shd w:val="clear" w:color="auto" w:fill="FFFFFF"/>
              </w:rPr>
              <w:t>Надорганизменные</w:t>
            </w:r>
            <w:proofErr w:type="spellEnd"/>
            <w:r w:rsidRPr="00F23B21">
              <w:rPr>
                <w:color w:val="000000"/>
                <w:shd w:val="clear" w:color="auto" w:fill="FFFFFF"/>
              </w:rPr>
              <w:t xml:space="preserve"> системы. Эволюция органического мира»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Выполнение заданий ЕГЭ по теме «Экосистемы и присущие им закономерности»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CA09BC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Экскурсия «Многообразие видов» (окрестности школы)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F23B21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Повторение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9BC" w:rsidRPr="00F23B21" w:rsidTr="00CA09BC">
        <w:tc>
          <w:tcPr>
            <w:tcW w:w="567" w:type="dxa"/>
          </w:tcPr>
          <w:p w:rsidR="00CA09BC" w:rsidRPr="00F23B21" w:rsidRDefault="00F23B21" w:rsidP="00E8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B2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CA09BC" w:rsidRPr="00F23B21" w:rsidRDefault="00F23B21" w:rsidP="00DC28C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23B21">
              <w:rPr>
                <w:color w:val="000000"/>
                <w:shd w:val="clear" w:color="auto" w:fill="FFFFFF"/>
              </w:rPr>
              <w:t>Промежуточная аттестация</w:t>
            </w:r>
          </w:p>
        </w:tc>
        <w:tc>
          <w:tcPr>
            <w:tcW w:w="2126" w:type="dxa"/>
          </w:tcPr>
          <w:p w:rsidR="00CA09BC" w:rsidRPr="00F23B21" w:rsidRDefault="00CA09BC" w:rsidP="00E86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D58" w:rsidRPr="00F23B21" w:rsidRDefault="00F35D58" w:rsidP="00F35D58">
      <w:pPr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35D58" w:rsidRPr="00F23B21" w:rsidSect="000C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71837"/>
    <w:multiLevelType w:val="hybridMultilevel"/>
    <w:tmpl w:val="63BC9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E7E15"/>
    <w:multiLevelType w:val="multilevel"/>
    <w:tmpl w:val="3C62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D6009D"/>
    <w:multiLevelType w:val="multilevel"/>
    <w:tmpl w:val="6066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074273"/>
    <w:multiLevelType w:val="multilevel"/>
    <w:tmpl w:val="E49C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767A38"/>
    <w:multiLevelType w:val="multilevel"/>
    <w:tmpl w:val="15DAACEE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E10DBE"/>
    <w:multiLevelType w:val="multilevel"/>
    <w:tmpl w:val="BD0AB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6B0F88"/>
    <w:multiLevelType w:val="hybridMultilevel"/>
    <w:tmpl w:val="DEDE7384"/>
    <w:lvl w:ilvl="0" w:tplc="34E6A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05C72"/>
    <w:multiLevelType w:val="multilevel"/>
    <w:tmpl w:val="B874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4A1E30"/>
    <w:multiLevelType w:val="multilevel"/>
    <w:tmpl w:val="A294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8758B1"/>
    <w:multiLevelType w:val="multilevel"/>
    <w:tmpl w:val="A078AD8E"/>
    <w:lvl w:ilvl="0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4B25E1"/>
    <w:multiLevelType w:val="multilevel"/>
    <w:tmpl w:val="B7F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0F181E"/>
    <w:multiLevelType w:val="multilevel"/>
    <w:tmpl w:val="F8B2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7C593C"/>
    <w:multiLevelType w:val="multilevel"/>
    <w:tmpl w:val="3E6A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6467AF"/>
    <w:multiLevelType w:val="multilevel"/>
    <w:tmpl w:val="CA86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7C073D"/>
    <w:multiLevelType w:val="multilevel"/>
    <w:tmpl w:val="A01E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7"/>
  </w:num>
  <w:num w:numId="8">
    <w:abstractNumId w:val="14"/>
  </w:num>
  <w:num w:numId="9">
    <w:abstractNumId w:val="3"/>
  </w:num>
  <w:num w:numId="10">
    <w:abstractNumId w:val="6"/>
  </w:num>
  <w:num w:numId="11">
    <w:abstractNumId w:val="0"/>
  </w:num>
  <w:num w:numId="12">
    <w:abstractNumId w:val="10"/>
  </w:num>
  <w:num w:numId="13">
    <w:abstractNumId w:val="12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69A"/>
    <w:rsid w:val="000611C6"/>
    <w:rsid w:val="000C5CC6"/>
    <w:rsid w:val="001922AB"/>
    <w:rsid w:val="00514073"/>
    <w:rsid w:val="008200CA"/>
    <w:rsid w:val="00840167"/>
    <w:rsid w:val="009E4C72"/>
    <w:rsid w:val="00A52558"/>
    <w:rsid w:val="00AB60EB"/>
    <w:rsid w:val="00CA09BC"/>
    <w:rsid w:val="00CD3576"/>
    <w:rsid w:val="00D05C55"/>
    <w:rsid w:val="00DC28C8"/>
    <w:rsid w:val="00F23B21"/>
    <w:rsid w:val="00F35D58"/>
    <w:rsid w:val="00F7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F0241"/>
  <w15:docId w15:val="{0047569B-2DCB-4A71-8FC3-4F96C3B4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C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E4C72"/>
    <w:pPr>
      <w:ind w:left="720"/>
      <w:contextualSpacing/>
    </w:pPr>
  </w:style>
  <w:style w:type="character" w:customStyle="1" w:styleId="c10">
    <w:name w:val="c10"/>
    <w:basedOn w:val="a0"/>
    <w:rsid w:val="00514073"/>
  </w:style>
  <w:style w:type="character" w:customStyle="1" w:styleId="c7">
    <w:name w:val="c7"/>
    <w:basedOn w:val="a0"/>
    <w:rsid w:val="00514073"/>
  </w:style>
  <w:style w:type="character" w:customStyle="1" w:styleId="c56">
    <w:name w:val="c56"/>
    <w:basedOn w:val="a0"/>
    <w:rsid w:val="00514073"/>
  </w:style>
  <w:style w:type="paragraph" w:customStyle="1" w:styleId="c5">
    <w:name w:val="c5"/>
    <w:basedOn w:val="a"/>
    <w:rsid w:val="00514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14073"/>
  </w:style>
  <w:style w:type="character" w:customStyle="1" w:styleId="c2">
    <w:name w:val="c2"/>
    <w:basedOn w:val="a0"/>
    <w:rsid w:val="00514073"/>
  </w:style>
  <w:style w:type="paragraph" w:customStyle="1" w:styleId="c24">
    <w:name w:val="c24"/>
    <w:basedOn w:val="a"/>
    <w:rsid w:val="00514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514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14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14073"/>
  </w:style>
  <w:style w:type="paragraph" w:customStyle="1" w:styleId="c1">
    <w:name w:val="c1"/>
    <w:basedOn w:val="a"/>
    <w:rsid w:val="00514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C2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2147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Чернокова Екатерина Николаевна</dc:creator>
  <cp:keywords/>
  <dc:description/>
  <cp:lastModifiedBy>Кабинет 10</cp:lastModifiedBy>
  <cp:revision>5</cp:revision>
  <dcterms:created xsi:type="dcterms:W3CDTF">2020-11-13T11:17:00Z</dcterms:created>
  <dcterms:modified xsi:type="dcterms:W3CDTF">2021-08-21T16:26:00Z</dcterms:modified>
</cp:coreProperties>
</file>